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2340"/>
        <w:gridCol w:w="2340"/>
        <w:gridCol w:w="2340"/>
        <w:gridCol w:w="2340"/>
      </w:tblGrid>
      <w:tr w:rsidR="003F13A4" w:rsidRPr="003F13A4" w:rsidTr="003F13A4">
        <w:trPr>
          <w:trHeight w:val="300"/>
        </w:trPr>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4"/>
                <w:szCs w:val="24"/>
              </w:rPr>
            </w:pPr>
          </w:p>
        </w:tc>
        <w:tc>
          <w:tcPr>
            <w:tcW w:w="2500" w:type="pct"/>
            <w:gridSpan w:val="2"/>
            <w:tcBorders>
              <w:top w:val="nil"/>
              <w:left w:val="nil"/>
              <w:bottom w:val="nil"/>
              <w:right w:val="nil"/>
            </w:tcBorders>
            <w:shd w:val="clear" w:color="auto" w:fill="auto"/>
            <w:noWrap/>
            <w:vAlign w:val="bottom"/>
            <w:hideMark/>
          </w:tcPr>
          <w:p w:rsidR="003F13A4" w:rsidRPr="003F13A4" w:rsidRDefault="003F13A4" w:rsidP="003F13A4">
            <w:pPr>
              <w:spacing w:after="0" w:line="240" w:lineRule="auto"/>
              <w:jc w:val="center"/>
              <w:rPr>
                <w:rFonts w:ascii="Calibri" w:eastAsia="Times New Roman" w:hAnsi="Calibri" w:cs="Times New Roman"/>
                <w:b/>
                <w:bCs/>
                <w:color w:val="000000"/>
              </w:rPr>
            </w:pPr>
            <w:bookmarkStart w:id="0" w:name="_GoBack"/>
            <w:r w:rsidRPr="003F13A4">
              <w:rPr>
                <w:rFonts w:ascii="Calibri" w:eastAsia="Times New Roman" w:hAnsi="Calibri" w:cs="Times New Roman"/>
                <w:b/>
                <w:bCs/>
                <w:color w:val="000000"/>
              </w:rPr>
              <w:t>FORM A-1</w:t>
            </w:r>
            <w:bookmarkEnd w:id="0"/>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jc w:val="center"/>
              <w:rPr>
                <w:rFonts w:ascii="Calibri" w:eastAsia="Times New Roman" w:hAnsi="Calibri" w:cs="Times New Roman"/>
                <w:b/>
                <w:bCs/>
                <w:color w:val="000000"/>
              </w:rPr>
            </w:pPr>
          </w:p>
        </w:tc>
      </w:tr>
      <w:tr w:rsidR="003F13A4" w:rsidRPr="003F13A4" w:rsidTr="003F13A4">
        <w:trPr>
          <w:trHeight w:val="300"/>
        </w:trPr>
        <w:tc>
          <w:tcPr>
            <w:tcW w:w="5000" w:type="pct"/>
            <w:gridSpan w:val="4"/>
            <w:tcBorders>
              <w:top w:val="nil"/>
              <w:left w:val="nil"/>
              <w:bottom w:val="nil"/>
              <w:right w:val="nil"/>
            </w:tcBorders>
            <w:shd w:val="clear" w:color="auto" w:fill="auto"/>
            <w:vAlign w:val="bottom"/>
            <w:hideMark/>
          </w:tcPr>
          <w:p w:rsidR="003F13A4" w:rsidRPr="003F13A4" w:rsidRDefault="003F13A4" w:rsidP="003F13A4">
            <w:pPr>
              <w:spacing w:after="0" w:line="240" w:lineRule="auto"/>
              <w:jc w:val="center"/>
              <w:rPr>
                <w:rFonts w:ascii="Calibri" w:eastAsia="Times New Roman" w:hAnsi="Calibri" w:cs="Times New Roman"/>
                <w:b/>
                <w:bCs/>
                <w:color w:val="000000"/>
              </w:rPr>
            </w:pPr>
            <w:r w:rsidRPr="003F13A4">
              <w:rPr>
                <w:rFonts w:ascii="Calibri" w:eastAsia="Times New Roman" w:hAnsi="Calibri" w:cs="Times New Roman"/>
                <w:b/>
                <w:bCs/>
                <w:color w:val="000000"/>
              </w:rPr>
              <w:t>[Refer condition at S. No. 3 (II)(a)]</w:t>
            </w:r>
            <w:r w:rsidRPr="003F13A4">
              <w:rPr>
                <w:rFonts w:ascii="Calibri" w:eastAsia="Times New Roman" w:hAnsi="Calibri" w:cs="Times New Roman"/>
                <w:b/>
                <w:bCs/>
                <w:color w:val="000000"/>
              </w:rPr>
              <w:br/>
            </w:r>
          </w:p>
        </w:tc>
      </w:tr>
      <w:tr w:rsidR="003F13A4" w:rsidRPr="003F13A4" w:rsidTr="003F13A4">
        <w:trPr>
          <w:trHeight w:val="300"/>
        </w:trPr>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jc w:val="center"/>
              <w:rPr>
                <w:rFonts w:ascii="Calibri" w:eastAsia="Times New Roman" w:hAnsi="Calibri" w:cs="Times New Roman"/>
                <w:b/>
                <w:bCs/>
                <w:color w:val="00000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r>
      <w:tr w:rsidR="003F13A4" w:rsidRPr="003F13A4" w:rsidTr="003F13A4">
        <w:trPr>
          <w:trHeight w:val="690"/>
        </w:trPr>
        <w:tc>
          <w:tcPr>
            <w:tcW w:w="5000" w:type="pct"/>
            <w:gridSpan w:val="4"/>
            <w:tcBorders>
              <w:top w:val="nil"/>
              <w:left w:val="nil"/>
              <w:bottom w:val="nil"/>
              <w:right w:val="nil"/>
            </w:tcBorders>
            <w:shd w:val="clear" w:color="auto" w:fill="auto"/>
            <w:hideMark/>
          </w:tcPr>
          <w:p w:rsidR="003F13A4" w:rsidRPr="003F13A4" w:rsidRDefault="003F13A4" w:rsidP="003F13A4">
            <w:pPr>
              <w:spacing w:after="0" w:line="240" w:lineRule="auto"/>
              <w:rPr>
                <w:rFonts w:ascii="Calibri" w:eastAsia="Times New Roman" w:hAnsi="Calibri" w:cs="Times New Roman"/>
                <w:b/>
                <w:bCs/>
                <w:color w:val="000000"/>
              </w:rPr>
            </w:pPr>
            <w:r w:rsidRPr="003F13A4">
              <w:rPr>
                <w:rFonts w:ascii="Calibri" w:eastAsia="Times New Roman" w:hAnsi="Calibri" w:cs="Times New Roman"/>
                <w:b/>
                <w:bCs/>
                <w:color w:val="000000"/>
              </w:rPr>
              <w:t>Declaration by the SEZ Unit or Developer for availing ab initio exemption under notification No.12/2013- Service Tax dated 1st July, 2013</w:t>
            </w:r>
          </w:p>
        </w:tc>
      </w:tr>
      <w:tr w:rsidR="003F13A4" w:rsidRPr="003F13A4" w:rsidTr="003F13A4">
        <w:trPr>
          <w:trHeight w:val="300"/>
        </w:trPr>
        <w:tc>
          <w:tcPr>
            <w:tcW w:w="5000" w:type="pct"/>
            <w:gridSpan w:val="4"/>
            <w:tcBorders>
              <w:top w:val="nil"/>
              <w:left w:val="nil"/>
              <w:bottom w:val="nil"/>
              <w:right w:val="nil"/>
            </w:tcBorders>
            <w:shd w:val="clear" w:color="auto" w:fill="auto"/>
            <w:noWrap/>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1. Name of the SEZ Unit/Developer:</w:t>
            </w:r>
          </w:p>
        </w:tc>
      </w:tr>
      <w:tr w:rsidR="003F13A4" w:rsidRPr="003F13A4" w:rsidTr="003F13A4">
        <w:trPr>
          <w:trHeight w:val="300"/>
        </w:trPr>
        <w:tc>
          <w:tcPr>
            <w:tcW w:w="5000" w:type="pct"/>
            <w:gridSpan w:val="4"/>
            <w:tcBorders>
              <w:top w:val="nil"/>
              <w:left w:val="nil"/>
              <w:bottom w:val="nil"/>
              <w:right w:val="nil"/>
            </w:tcBorders>
            <w:shd w:val="clear" w:color="auto" w:fill="auto"/>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2. Addresses with telephone and Email:</w:t>
            </w:r>
          </w:p>
        </w:tc>
      </w:tr>
      <w:tr w:rsidR="003F13A4" w:rsidRPr="003F13A4" w:rsidTr="003F13A4">
        <w:trPr>
          <w:trHeight w:val="300"/>
        </w:trPr>
        <w:tc>
          <w:tcPr>
            <w:tcW w:w="5000" w:type="pct"/>
            <w:gridSpan w:val="4"/>
            <w:tcBorders>
              <w:top w:val="nil"/>
              <w:left w:val="nil"/>
              <w:bottom w:val="nil"/>
              <w:right w:val="nil"/>
            </w:tcBorders>
            <w:shd w:val="clear" w:color="auto" w:fill="auto"/>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3. Permanent Account Number (PAN) of the SEZ Unit/Developer:</w:t>
            </w:r>
          </w:p>
        </w:tc>
      </w:tr>
      <w:tr w:rsidR="003F13A4" w:rsidRPr="003F13A4" w:rsidTr="003F13A4">
        <w:trPr>
          <w:trHeight w:val="300"/>
        </w:trPr>
        <w:tc>
          <w:tcPr>
            <w:tcW w:w="5000" w:type="pct"/>
            <w:gridSpan w:val="4"/>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4. Import and Export Code Number:</w:t>
            </w:r>
          </w:p>
        </w:tc>
      </w:tr>
      <w:tr w:rsidR="003F13A4" w:rsidRPr="003F13A4" w:rsidTr="003F13A4">
        <w:trPr>
          <w:trHeight w:val="300"/>
        </w:trPr>
        <w:tc>
          <w:tcPr>
            <w:tcW w:w="5000" w:type="pct"/>
            <w:gridSpan w:val="4"/>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5. Jurisdictional Central Excise/Service Tax Division:</w:t>
            </w:r>
          </w:p>
        </w:tc>
      </w:tr>
      <w:tr w:rsidR="003F13A4" w:rsidRPr="003F13A4" w:rsidTr="003F13A4">
        <w:trPr>
          <w:trHeight w:val="600"/>
        </w:trPr>
        <w:tc>
          <w:tcPr>
            <w:tcW w:w="5000" w:type="pct"/>
            <w:gridSpan w:val="4"/>
            <w:tcBorders>
              <w:top w:val="nil"/>
              <w:left w:val="nil"/>
              <w:bottom w:val="nil"/>
              <w:right w:val="nil"/>
            </w:tcBorders>
            <w:shd w:val="clear" w:color="auto" w:fill="auto"/>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6. Service Tax registration number / Service Tax code / Central Excise</w:t>
            </w:r>
            <w:r w:rsidRPr="003F13A4">
              <w:rPr>
                <w:rFonts w:ascii="Calibri" w:eastAsia="Times New Roman" w:hAnsi="Calibri" w:cs="Times New Roman"/>
                <w:color w:val="000000"/>
              </w:rPr>
              <w:br/>
              <w:t>registration number:</w:t>
            </w:r>
          </w:p>
        </w:tc>
      </w:tr>
      <w:tr w:rsidR="003F13A4" w:rsidRPr="003F13A4" w:rsidTr="003F13A4">
        <w:trPr>
          <w:trHeight w:val="300"/>
        </w:trPr>
        <w:tc>
          <w:tcPr>
            <w:tcW w:w="5000" w:type="pct"/>
            <w:gridSpan w:val="4"/>
            <w:tcBorders>
              <w:top w:val="nil"/>
              <w:left w:val="nil"/>
              <w:bottom w:val="nil"/>
              <w:right w:val="nil"/>
            </w:tcBorders>
            <w:shd w:val="clear" w:color="auto" w:fill="auto"/>
            <w:noWrap/>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7. Declaration: I/We hereby declare that-</w:t>
            </w:r>
          </w:p>
        </w:tc>
      </w:tr>
      <w:tr w:rsidR="003F13A4" w:rsidRPr="003F13A4" w:rsidTr="003F13A4">
        <w:trPr>
          <w:trHeight w:val="2535"/>
        </w:trPr>
        <w:tc>
          <w:tcPr>
            <w:tcW w:w="5000" w:type="pct"/>
            <w:gridSpan w:val="4"/>
            <w:tcBorders>
              <w:top w:val="nil"/>
              <w:left w:val="nil"/>
              <w:bottom w:val="nil"/>
              <w:right w:val="nil"/>
            </w:tcBorders>
            <w:shd w:val="clear" w:color="auto" w:fill="auto"/>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w:t>
            </w:r>
            <w:proofErr w:type="spellStart"/>
            <w:r w:rsidRPr="003F13A4">
              <w:rPr>
                <w:rFonts w:ascii="Calibri" w:eastAsia="Times New Roman" w:hAnsi="Calibri" w:cs="Times New Roman"/>
                <w:color w:val="000000"/>
              </w:rPr>
              <w:t>i</w:t>
            </w:r>
            <w:proofErr w:type="spellEnd"/>
            <w:r w:rsidRPr="003F13A4">
              <w:rPr>
                <w:rFonts w:ascii="Calibri" w:eastAsia="Times New Roman" w:hAnsi="Calibri" w:cs="Times New Roman"/>
                <w:color w:val="000000"/>
              </w:rPr>
              <w:t xml:space="preserve">)The information given in this application form is true, correct and complete in every respect and I am </w:t>
            </w:r>
            <w:proofErr w:type="spellStart"/>
            <w:r w:rsidRPr="003F13A4">
              <w:rPr>
                <w:rFonts w:ascii="Calibri" w:eastAsia="Times New Roman" w:hAnsi="Calibri" w:cs="Times New Roman"/>
                <w:color w:val="000000"/>
              </w:rPr>
              <w:t>authorised</w:t>
            </w:r>
            <w:proofErr w:type="spellEnd"/>
            <w:r w:rsidRPr="003F13A4">
              <w:rPr>
                <w:rFonts w:ascii="Calibri" w:eastAsia="Times New Roman" w:hAnsi="Calibri" w:cs="Times New Roman"/>
                <w:color w:val="000000"/>
              </w:rPr>
              <w:t xml:space="preserve"> to sign on behalf of the SEZ Unit/Developer</w:t>
            </w:r>
            <w:proofErr w:type="gramStart"/>
            <w:r w:rsidRPr="003F13A4">
              <w:rPr>
                <w:rFonts w:ascii="Calibri" w:eastAsia="Times New Roman" w:hAnsi="Calibri" w:cs="Times New Roman"/>
                <w:color w:val="000000"/>
              </w:rPr>
              <w:t>;</w:t>
            </w:r>
            <w:proofErr w:type="gramEnd"/>
            <w:r w:rsidRPr="003F13A4">
              <w:rPr>
                <w:rFonts w:ascii="Calibri" w:eastAsia="Times New Roman" w:hAnsi="Calibri" w:cs="Times New Roman"/>
                <w:color w:val="000000"/>
              </w:rPr>
              <w:br/>
              <w:t xml:space="preserve">(ii)I/We maintain proper account of specified services, as approved by the Approval Committee of SEZ, received and used for </w:t>
            </w:r>
            <w:proofErr w:type="spellStart"/>
            <w:r w:rsidRPr="003F13A4">
              <w:rPr>
                <w:rFonts w:ascii="Calibri" w:eastAsia="Times New Roman" w:hAnsi="Calibri" w:cs="Times New Roman"/>
                <w:color w:val="000000"/>
              </w:rPr>
              <w:t>authorised</w:t>
            </w:r>
            <w:proofErr w:type="spellEnd"/>
            <w:r w:rsidRPr="003F13A4">
              <w:rPr>
                <w:rFonts w:ascii="Calibri" w:eastAsia="Times New Roman" w:hAnsi="Calibri" w:cs="Times New Roman"/>
                <w:color w:val="000000"/>
              </w:rPr>
              <w:t xml:space="preserve"> operations in SEZ; I/we shall make available such accounts and related records, at all reasonable times, to the jurisdictional Central Excise officers for inspection or scrutiny.</w:t>
            </w:r>
            <w:r w:rsidRPr="003F13A4">
              <w:rPr>
                <w:rFonts w:ascii="Calibri" w:eastAsia="Times New Roman" w:hAnsi="Calibri" w:cs="Times New Roman"/>
                <w:color w:val="000000"/>
              </w:rPr>
              <w:br/>
              <w:t xml:space="preserve">(iii)I/We shall use/have used specified services for </w:t>
            </w:r>
            <w:proofErr w:type="spellStart"/>
            <w:r w:rsidRPr="003F13A4">
              <w:rPr>
                <w:rFonts w:ascii="Calibri" w:eastAsia="Times New Roman" w:hAnsi="Calibri" w:cs="Times New Roman"/>
                <w:color w:val="000000"/>
              </w:rPr>
              <w:t>authorised</w:t>
            </w:r>
            <w:proofErr w:type="spellEnd"/>
            <w:r w:rsidRPr="003F13A4">
              <w:rPr>
                <w:rFonts w:ascii="Calibri" w:eastAsia="Times New Roman" w:hAnsi="Calibri" w:cs="Times New Roman"/>
                <w:color w:val="000000"/>
              </w:rPr>
              <w:t xml:space="preserve"> operations in the SEZ.</w:t>
            </w:r>
            <w:r w:rsidRPr="003F13A4">
              <w:rPr>
                <w:rFonts w:ascii="Calibri" w:eastAsia="Times New Roman" w:hAnsi="Calibri" w:cs="Times New Roman"/>
                <w:color w:val="000000"/>
              </w:rPr>
              <w:br/>
              <w:t xml:space="preserve">(iv)I/We declare that we do not own or carry on any business other than the operations in SEZ </w:t>
            </w:r>
            <w:r w:rsidRPr="003F13A4">
              <w:rPr>
                <w:rFonts w:ascii="Calibri" w:eastAsia="Times New Roman" w:hAnsi="Calibri" w:cs="Times New Roman"/>
                <w:i/>
                <w:iCs/>
                <w:color w:val="000000"/>
              </w:rPr>
              <w:t>[where this item is not applicable, declaration may be submitted after striking out the inapplicable portion];</w:t>
            </w:r>
          </w:p>
        </w:tc>
      </w:tr>
      <w:tr w:rsidR="003F13A4" w:rsidRPr="003F13A4" w:rsidTr="003F13A4">
        <w:trPr>
          <w:trHeight w:val="300"/>
        </w:trPr>
        <w:tc>
          <w:tcPr>
            <w:tcW w:w="5000" w:type="pct"/>
            <w:gridSpan w:val="4"/>
            <w:tcBorders>
              <w:top w:val="nil"/>
              <w:left w:val="nil"/>
              <w:bottom w:val="nil"/>
              <w:right w:val="nil"/>
            </w:tcBorders>
            <w:shd w:val="clear" w:color="auto" w:fill="auto"/>
            <w:noWrap/>
            <w:vAlign w:val="bottom"/>
            <w:hideMark/>
          </w:tcPr>
          <w:p w:rsidR="003F13A4" w:rsidRPr="003F13A4" w:rsidRDefault="003F13A4" w:rsidP="003F13A4">
            <w:pPr>
              <w:spacing w:after="0" w:line="240" w:lineRule="auto"/>
              <w:jc w:val="center"/>
              <w:rPr>
                <w:rFonts w:ascii="Calibri" w:eastAsia="Times New Roman" w:hAnsi="Calibri" w:cs="Times New Roman"/>
                <w:color w:val="000000"/>
              </w:rPr>
            </w:pPr>
            <w:r w:rsidRPr="003F13A4">
              <w:rPr>
                <w:rFonts w:ascii="Calibri" w:eastAsia="Times New Roman" w:hAnsi="Calibri" w:cs="Times New Roman"/>
                <w:color w:val="000000"/>
              </w:rPr>
              <w:t>OR</w:t>
            </w:r>
          </w:p>
        </w:tc>
      </w:tr>
      <w:tr w:rsidR="003F13A4" w:rsidRPr="003F13A4" w:rsidTr="003F13A4">
        <w:trPr>
          <w:trHeight w:val="300"/>
        </w:trPr>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jc w:val="center"/>
              <w:rPr>
                <w:rFonts w:ascii="Calibri" w:eastAsia="Times New Roman" w:hAnsi="Calibri" w:cs="Times New Roman"/>
                <w:color w:val="00000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r>
      <w:tr w:rsidR="003F13A4" w:rsidRPr="003F13A4" w:rsidTr="003F13A4">
        <w:trPr>
          <w:trHeight w:val="330"/>
        </w:trPr>
        <w:tc>
          <w:tcPr>
            <w:tcW w:w="5000" w:type="pct"/>
            <w:gridSpan w:val="4"/>
            <w:tcBorders>
              <w:top w:val="nil"/>
              <w:left w:val="nil"/>
              <w:bottom w:val="nil"/>
              <w:right w:val="nil"/>
            </w:tcBorders>
            <w:shd w:val="clear" w:color="auto" w:fill="auto"/>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I/We declare that we also own/ carry on any business in domestic tariff area as per the details furnished below:</w:t>
            </w:r>
          </w:p>
        </w:tc>
      </w:tr>
      <w:tr w:rsidR="003F13A4" w:rsidRPr="003F13A4" w:rsidTr="003F13A4">
        <w:trPr>
          <w:trHeight w:val="300"/>
        </w:trPr>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r>
      <w:tr w:rsidR="003F13A4" w:rsidRPr="003F13A4" w:rsidTr="003F13A4">
        <w:trPr>
          <w:trHeight w:val="300"/>
        </w:trPr>
        <w:tc>
          <w:tcPr>
            <w:tcW w:w="5000" w:type="pct"/>
            <w:gridSpan w:val="4"/>
            <w:tcBorders>
              <w:top w:val="nil"/>
              <w:left w:val="nil"/>
              <w:bottom w:val="nil"/>
              <w:right w:val="nil"/>
            </w:tcBorders>
            <w:shd w:val="clear" w:color="auto" w:fill="auto"/>
            <w:noWrap/>
            <w:vAlign w:val="bottom"/>
            <w:hideMark/>
          </w:tcPr>
          <w:p w:rsidR="003F13A4" w:rsidRPr="003F13A4" w:rsidRDefault="003F13A4" w:rsidP="003F13A4">
            <w:pPr>
              <w:spacing w:after="0" w:line="240" w:lineRule="auto"/>
              <w:jc w:val="center"/>
              <w:rPr>
                <w:rFonts w:ascii="Calibri" w:eastAsia="Times New Roman" w:hAnsi="Calibri" w:cs="Times New Roman"/>
                <w:color w:val="000000"/>
              </w:rPr>
            </w:pPr>
            <w:r w:rsidRPr="003F13A4">
              <w:rPr>
                <w:rFonts w:ascii="Calibri" w:eastAsia="Times New Roman" w:hAnsi="Calibri" w:cs="Times New Roman"/>
                <w:color w:val="000000"/>
              </w:rPr>
              <w:t>Table I</w:t>
            </w:r>
          </w:p>
        </w:tc>
      </w:tr>
      <w:tr w:rsidR="003F13A4" w:rsidRPr="003F13A4" w:rsidTr="003F13A4">
        <w:trPr>
          <w:trHeight w:val="300"/>
        </w:trPr>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jc w:val="center"/>
              <w:rPr>
                <w:rFonts w:ascii="Calibri" w:eastAsia="Times New Roman" w:hAnsi="Calibri" w:cs="Times New Roman"/>
                <w:color w:val="00000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r>
      <w:tr w:rsidR="003F13A4" w:rsidRPr="003F13A4" w:rsidTr="003F13A4">
        <w:trPr>
          <w:trHeight w:val="900"/>
        </w:trPr>
        <w:tc>
          <w:tcPr>
            <w:tcW w:w="1250" w:type="pct"/>
            <w:tcBorders>
              <w:top w:val="single" w:sz="4" w:space="0" w:color="auto"/>
              <w:left w:val="single" w:sz="4" w:space="0" w:color="auto"/>
              <w:bottom w:val="single" w:sz="4" w:space="0" w:color="auto"/>
              <w:right w:val="single" w:sz="4" w:space="0" w:color="auto"/>
            </w:tcBorders>
            <w:shd w:val="clear" w:color="auto" w:fill="auto"/>
            <w:noWrap/>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S. No.</w:t>
            </w:r>
          </w:p>
        </w:tc>
        <w:tc>
          <w:tcPr>
            <w:tcW w:w="1250" w:type="pct"/>
            <w:tcBorders>
              <w:top w:val="single" w:sz="4" w:space="0" w:color="auto"/>
              <w:left w:val="nil"/>
              <w:bottom w:val="single" w:sz="4" w:space="0" w:color="auto"/>
              <w:right w:val="single" w:sz="4" w:space="0" w:color="auto"/>
            </w:tcBorders>
            <w:shd w:val="clear" w:color="auto" w:fill="auto"/>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Name of the unit</w:t>
            </w:r>
            <w:r w:rsidRPr="003F13A4">
              <w:rPr>
                <w:rFonts w:ascii="Calibri" w:eastAsia="Times New Roman" w:hAnsi="Calibri" w:cs="Times New Roman"/>
                <w:color w:val="000000"/>
              </w:rPr>
              <w:br/>
              <w:t>owned in DTA</w:t>
            </w:r>
          </w:p>
        </w:tc>
        <w:tc>
          <w:tcPr>
            <w:tcW w:w="1250" w:type="pct"/>
            <w:tcBorders>
              <w:top w:val="single" w:sz="4" w:space="0" w:color="auto"/>
              <w:left w:val="nil"/>
              <w:bottom w:val="single" w:sz="4" w:space="0" w:color="auto"/>
              <w:right w:val="single" w:sz="4" w:space="0" w:color="auto"/>
            </w:tcBorders>
            <w:shd w:val="clear" w:color="auto" w:fill="auto"/>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Output services</w:t>
            </w:r>
            <w:r w:rsidRPr="003F13A4">
              <w:rPr>
                <w:rFonts w:ascii="Calibri" w:eastAsia="Times New Roman" w:hAnsi="Calibri" w:cs="Times New Roman"/>
                <w:color w:val="000000"/>
              </w:rPr>
              <w:br/>
              <w:t>provided by DTA Unit</w:t>
            </w:r>
          </w:p>
        </w:tc>
        <w:tc>
          <w:tcPr>
            <w:tcW w:w="1250" w:type="pct"/>
            <w:tcBorders>
              <w:top w:val="single" w:sz="4" w:space="0" w:color="auto"/>
              <w:left w:val="nil"/>
              <w:bottom w:val="single" w:sz="4" w:space="0" w:color="auto"/>
              <w:right w:val="single" w:sz="4" w:space="0" w:color="auto"/>
            </w:tcBorders>
            <w:shd w:val="clear" w:color="auto" w:fill="auto"/>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Goods manufactured</w:t>
            </w:r>
            <w:r w:rsidRPr="003F13A4">
              <w:rPr>
                <w:rFonts w:ascii="Calibri" w:eastAsia="Times New Roman" w:hAnsi="Calibri" w:cs="Times New Roman"/>
                <w:color w:val="000000"/>
              </w:rPr>
              <w:br/>
              <w:t>by the DTA unit</w:t>
            </w:r>
          </w:p>
        </w:tc>
      </w:tr>
      <w:tr w:rsidR="003F13A4" w:rsidRPr="003F13A4" w:rsidTr="003F13A4">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w:t>
            </w:r>
          </w:p>
        </w:tc>
        <w:tc>
          <w:tcPr>
            <w:tcW w:w="1250" w:type="pct"/>
            <w:tcBorders>
              <w:top w:val="nil"/>
              <w:left w:val="nil"/>
              <w:bottom w:val="single" w:sz="4" w:space="0" w:color="auto"/>
              <w:right w:val="single" w:sz="4" w:space="0" w:color="auto"/>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w:t>
            </w:r>
          </w:p>
        </w:tc>
        <w:tc>
          <w:tcPr>
            <w:tcW w:w="1250" w:type="pct"/>
            <w:tcBorders>
              <w:top w:val="nil"/>
              <w:left w:val="nil"/>
              <w:bottom w:val="single" w:sz="4" w:space="0" w:color="auto"/>
              <w:right w:val="single" w:sz="4" w:space="0" w:color="auto"/>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w:t>
            </w:r>
          </w:p>
        </w:tc>
        <w:tc>
          <w:tcPr>
            <w:tcW w:w="1250" w:type="pct"/>
            <w:tcBorders>
              <w:top w:val="nil"/>
              <w:left w:val="nil"/>
              <w:bottom w:val="single" w:sz="4" w:space="0" w:color="auto"/>
              <w:right w:val="single" w:sz="4" w:space="0" w:color="auto"/>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w:t>
            </w:r>
          </w:p>
        </w:tc>
      </w:tr>
      <w:tr w:rsidR="003F13A4" w:rsidRPr="003F13A4" w:rsidTr="003F13A4">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w:t>
            </w:r>
          </w:p>
        </w:tc>
        <w:tc>
          <w:tcPr>
            <w:tcW w:w="1250" w:type="pct"/>
            <w:tcBorders>
              <w:top w:val="nil"/>
              <w:left w:val="nil"/>
              <w:bottom w:val="single" w:sz="4" w:space="0" w:color="auto"/>
              <w:right w:val="single" w:sz="4" w:space="0" w:color="auto"/>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w:t>
            </w:r>
          </w:p>
        </w:tc>
        <w:tc>
          <w:tcPr>
            <w:tcW w:w="1250" w:type="pct"/>
            <w:tcBorders>
              <w:top w:val="nil"/>
              <w:left w:val="nil"/>
              <w:bottom w:val="single" w:sz="4" w:space="0" w:color="auto"/>
              <w:right w:val="single" w:sz="4" w:space="0" w:color="auto"/>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w:t>
            </w:r>
          </w:p>
        </w:tc>
        <w:tc>
          <w:tcPr>
            <w:tcW w:w="1250" w:type="pct"/>
            <w:tcBorders>
              <w:top w:val="nil"/>
              <w:left w:val="nil"/>
              <w:bottom w:val="single" w:sz="4" w:space="0" w:color="auto"/>
              <w:right w:val="single" w:sz="4" w:space="0" w:color="auto"/>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w:t>
            </w:r>
          </w:p>
        </w:tc>
      </w:tr>
      <w:tr w:rsidR="003F13A4" w:rsidRPr="003F13A4" w:rsidTr="003F13A4">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w:t>
            </w:r>
          </w:p>
        </w:tc>
        <w:tc>
          <w:tcPr>
            <w:tcW w:w="1250" w:type="pct"/>
            <w:tcBorders>
              <w:top w:val="nil"/>
              <w:left w:val="nil"/>
              <w:bottom w:val="single" w:sz="4" w:space="0" w:color="auto"/>
              <w:right w:val="single" w:sz="4" w:space="0" w:color="auto"/>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w:t>
            </w:r>
          </w:p>
        </w:tc>
        <w:tc>
          <w:tcPr>
            <w:tcW w:w="1250" w:type="pct"/>
            <w:tcBorders>
              <w:top w:val="nil"/>
              <w:left w:val="nil"/>
              <w:bottom w:val="single" w:sz="4" w:space="0" w:color="auto"/>
              <w:right w:val="single" w:sz="4" w:space="0" w:color="auto"/>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w:t>
            </w:r>
          </w:p>
        </w:tc>
        <w:tc>
          <w:tcPr>
            <w:tcW w:w="1250" w:type="pct"/>
            <w:tcBorders>
              <w:top w:val="nil"/>
              <w:left w:val="nil"/>
              <w:bottom w:val="single" w:sz="4" w:space="0" w:color="auto"/>
              <w:right w:val="single" w:sz="4" w:space="0" w:color="auto"/>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w:t>
            </w:r>
          </w:p>
        </w:tc>
      </w:tr>
      <w:tr w:rsidR="003F13A4" w:rsidRPr="003F13A4" w:rsidTr="003F13A4">
        <w:trPr>
          <w:trHeight w:val="300"/>
        </w:trPr>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r>
      <w:tr w:rsidR="003F13A4" w:rsidRPr="003F13A4" w:rsidTr="003F13A4">
        <w:trPr>
          <w:trHeight w:val="645"/>
        </w:trPr>
        <w:tc>
          <w:tcPr>
            <w:tcW w:w="5000" w:type="pct"/>
            <w:gridSpan w:val="4"/>
            <w:tcBorders>
              <w:top w:val="nil"/>
              <w:left w:val="nil"/>
              <w:bottom w:val="nil"/>
              <w:right w:val="nil"/>
            </w:tcBorders>
            <w:shd w:val="clear" w:color="auto" w:fill="auto"/>
            <w:hideMark/>
          </w:tcPr>
          <w:p w:rsidR="003F13A4" w:rsidRPr="003F13A4" w:rsidRDefault="003F13A4" w:rsidP="003F13A4">
            <w:pPr>
              <w:spacing w:after="0" w:line="240" w:lineRule="auto"/>
              <w:rPr>
                <w:rFonts w:ascii="Calibri" w:eastAsia="Times New Roman" w:hAnsi="Calibri" w:cs="Times New Roman"/>
                <w:color w:val="000000"/>
              </w:rPr>
            </w:pPr>
            <w:proofErr w:type="gramStart"/>
            <w:r w:rsidRPr="003F13A4">
              <w:rPr>
                <w:rFonts w:ascii="Calibri" w:eastAsia="Times New Roman" w:hAnsi="Calibri" w:cs="Times New Roman"/>
                <w:color w:val="000000"/>
              </w:rPr>
              <w:t>v)I</w:t>
            </w:r>
            <w:proofErr w:type="gramEnd"/>
            <w:r w:rsidRPr="003F13A4">
              <w:rPr>
                <w:rFonts w:ascii="Calibri" w:eastAsia="Times New Roman" w:hAnsi="Calibri" w:cs="Times New Roman"/>
                <w:color w:val="000000"/>
              </w:rPr>
              <w:t>/We are aware that the declaration is valid only for the purpose specified in notification 12/2013-Service Tax dated 1st July, 2013 and is subject to fulfillment of conditions.</w:t>
            </w:r>
          </w:p>
        </w:tc>
      </w:tr>
      <w:tr w:rsidR="003F13A4" w:rsidRPr="003F13A4" w:rsidTr="003F13A4">
        <w:trPr>
          <w:trHeight w:val="300"/>
        </w:trPr>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r>
      <w:tr w:rsidR="003F13A4" w:rsidRPr="003F13A4" w:rsidTr="003F13A4">
        <w:trPr>
          <w:trHeight w:val="300"/>
        </w:trPr>
        <w:tc>
          <w:tcPr>
            <w:tcW w:w="5000" w:type="pct"/>
            <w:gridSpan w:val="4"/>
            <w:tcBorders>
              <w:top w:val="nil"/>
              <w:left w:val="nil"/>
              <w:bottom w:val="nil"/>
              <w:right w:val="nil"/>
            </w:tcBorders>
            <w:shd w:val="clear" w:color="auto" w:fill="auto"/>
            <w:noWrap/>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xml:space="preserve">(vi) I/We intend to claim ab initio exemption on the specified services mentioned in the following Table: </w:t>
            </w:r>
          </w:p>
        </w:tc>
      </w:tr>
      <w:tr w:rsidR="003F13A4" w:rsidRPr="003F13A4" w:rsidTr="003F13A4">
        <w:trPr>
          <w:trHeight w:val="300"/>
        </w:trPr>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r>
      <w:tr w:rsidR="003F13A4" w:rsidRPr="003F13A4" w:rsidTr="003F13A4">
        <w:trPr>
          <w:trHeight w:val="300"/>
        </w:trPr>
        <w:tc>
          <w:tcPr>
            <w:tcW w:w="5000" w:type="pct"/>
            <w:gridSpan w:val="4"/>
            <w:tcBorders>
              <w:top w:val="nil"/>
              <w:left w:val="nil"/>
              <w:bottom w:val="nil"/>
              <w:right w:val="nil"/>
            </w:tcBorders>
            <w:shd w:val="clear" w:color="auto" w:fill="auto"/>
            <w:noWrap/>
            <w:vAlign w:val="bottom"/>
            <w:hideMark/>
          </w:tcPr>
          <w:p w:rsidR="003F13A4" w:rsidRPr="003F13A4" w:rsidRDefault="003F13A4" w:rsidP="003F13A4">
            <w:pPr>
              <w:spacing w:after="0" w:line="240" w:lineRule="auto"/>
              <w:jc w:val="center"/>
              <w:rPr>
                <w:rFonts w:ascii="Calibri" w:eastAsia="Times New Roman" w:hAnsi="Calibri" w:cs="Times New Roman"/>
                <w:color w:val="000000"/>
              </w:rPr>
            </w:pPr>
            <w:r w:rsidRPr="003F13A4">
              <w:rPr>
                <w:rFonts w:ascii="Calibri" w:eastAsia="Times New Roman" w:hAnsi="Calibri" w:cs="Times New Roman"/>
                <w:color w:val="000000"/>
              </w:rPr>
              <w:lastRenderedPageBreak/>
              <w:t>Table II</w:t>
            </w:r>
          </w:p>
        </w:tc>
      </w:tr>
      <w:tr w:rsidR="003F13A4" w:rsidRPr="003F13A4" w:rsidTr="003F13A4">
        <w:trPr>
          <w:trHeight w:val="720"/>
        </w:trPr>
        <w:tc>
          <w:tcPr>
            <w:tcW w:w="125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F13A4" w:rsidRPr="003F13A4" w:rsidRDefault="003F13A4" w:rsidP="003F13A4">
            <w:pPr>
              <w:spacing w:after="0" w:line="240" w:lineRule="auto"/>
              <w:jc w:val="center"/>
              <w:rPr>
                <w:rFonts w:ascii="Calibri" w:eastAsia="Times New Roman" w:hAnsi="Calibri" w:cs="Times New Roman"/>
                <w:color w:val="000000"/>
              </w:rPr>
            </w:pPr>
            <w:proofErr w:type="spellStart"/>
            <w:r w:rsidRPr="003F13A4">
              <w:rPr>
                <w:rFonts w:ascii="Calibri" w:eastAsia="Times New Roman" w:hAnsi="Calibri" w:cs="Times New Roman"/>
                <w:color w:val="000000"/>
              </w:rPr>
              <w:t>Sl.No</w:t>
            </w:r>
            <w:proofErr w:type="spellEnd"/>
          </w:p>
        </w:tc>
        <w:tc>
          <w:tcPr>
            <w:tcW w:w="125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Specified service(s) to be</w:t>
            </w:r>
            <w:r w:rsidRPr="003F13A4">
              <w:rPr>
                <w:rFonts w:ascii="Calibri" w:eastAsia="Times New Roman" w:hAnsi="Calibri" w:cs="Times New Roman"/>
                <w:color w:val="000000"/>
              </w:rPr>
              <w:br/>
              <w:t>received for the</w:t>
            </w:r>
            <w:r w:rsidRPr="003F13A4">
              <w:rPr>
                <w:rFonts w:ascii="Calibri" w:eastAsia="Times New Roman" w:hAnsi="Calibri" w:cs="Times New Roman"/>
                <w:color w:val="000000"/>
              </w:rPr>
              <w:br/>
            </w:r>
            <w:proofErr w:type="spellStart"/>
            <w:r w:rsidRPr="003F13A4">
              <w:rPr>
                <w:rFonts w:ascii="Calibri" w:eastAsia="Times New Roman" w:hAnsi="Calibri" w:cs="Times New Roman"/>
                <w:color w:val="000000"/>
              </w:rPr>
              <w:t>authorised</w:t>
            </w:r>
            <w:proofErr w:type="spellEnd"/>
            <w:r w:rsidRPr="003F13A4">
              <w:rPr>
                <w:rFonts w:ascii="Calibri" w:eastAsia="Times New Roman" w:hAnsi="Calibri" w:cs="Times New Roman"/>
                <w:color w:val="000000"/>
              </w:rPr>
              <w:t xml:space="preserve"> operation</w:t>
            </w:r>
          </w:p>
        </w:tc>
        <w:tc>
          <w:tcPr>
            <w:tcW w:w="2500" w:type="pct"/>
            <w:gridSpan w:val="2"/>
            <w:tcBorders>
              <w:top w:val="single" w:sz="4" w:space="0" w:color="auto"/>
              <w:left w:val="nil"/>
              <w:bottom w:val="single" w:sz="4" w:space="0" w:color="auto"/>
              <w:right w:val="single" w:sz="4" w:space="0" w:color="000000"/>
            </w:tcBorders>
            <w:shd w:val="clear" w:color="auto" w:fill="auto"/>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xml:space="preserve">Details of service provider(s) who provide(s) the specified service(s), for SEZ </w:t>
            </w:r>
            <w:proofErr w:type="spellStart"/>
            <w:r w:rsidRPr="003F13A4">
              <w:rPr>
                <w:rFonts w:ascii="Calibri" w:eastAsia="Times New Roman" w:hAnsi="Calibri" w:cs="Times New Roman"/>
                <w:color w:val="000000"/>
              </w:rPr>
              <w:t>authorised</w:t>
            </w:r>
            <w:proofErr w:type="spellEnd"/>
            <w:r w:rsidRPr="003F13A4">
              <w:rPr>
                <w:rFonts w:ascii="Calibri" w:eastAsia="Times New Roman" w:hAnsi="Calibri" w:cs="Times New Roman"/>
                <w:color w:val="000000"/>
              </w:rPr>
              <w:t xml:space="preserve"> operations</w:t>
            </w:r>
          </w:p>
        </w:tc>
      </w:tr>
      <w:tr w:rsidR="003F13A4" w:rsidRPr="003F13A4" w:rsidTr="003F13A4">
        <w:trPr>
          <w:trHeight w:val="1290"/>
        </w:trPr>
        <w:tc>
          <w:tcPr>
            <w:tcW w:w="1250" w:type="pct"/>
            <w:vMerge/>
            <w:tcBorders>
              <w:top w:val="single" w:sz="4" w:space="0" w:color="auto"/>
              <w:left w:val="single" w:sz="4" w:space="0" w:color="auto"/>
              <w:bottom w:val="single" w:sz="4" w:space="0" w:color="000000"/>
              <w:right w:val="single" w:sz="4" w:space="0" w:color="auto"/>
            </w:tcBorders>
            <w:vAlign w:val="center"/>
            <w:hideMark/>
          </w:tcPr>
          <w:p w:rsidR="003F13A4" w:rsidRPr="003F13A4" w:rsidRDefault="003F13A4" w:rsidP="003F13A4">
            <w:pPr>
              <w:spacing w:after="0" w:line="240" w:lineRule="auto"/>
              <w:rPr>
                <w:rFonts w:ascii="Calibri" w:eastAsia="Times New Roman" w:hAnsi="Calibri" w:cs="Times New Roman"/>
                <w:color w:val="000000"/>
              </w:rPr>
            </w:pPr>
          </w:p>
        </w:tc>
        <w:tc>
          <w:tcPr>
            <w:tcW w:w="1250" w:type="pct"/>
            <w:vMerge/>
            <w:tcBorders>
              <w:top w:val="single" w:sz="4" w:space="0" w:color="auto"/>
              <w:left w:val="single" w:sz="4" w:space="0" w:color="auto"/>
              <w:bottom w:val="single" w:sz="4" w:space="0" w:color="000000"/>
              <w:right w:val="single" w:sz="4" w:space="0" w:color="auto"/>
            </w:tcBorders>
            <w:vAlign w:val="center"/>
            <w:hideMark/>
          </w:tcPr>
          <w:p w:rsidR="003F13A4" w:rsidRPr="003F13A4" w:rsidRDefault="003F13A4" w:rsidP="003F13A4">
            <w:pPr>
              <w:spacing w:after="0" w:line="240" w:lineRule="auto"/>
              <w:rPr>
                <w:rFonts w:ascii="Calibri" w:eastAsia="Times New Roman" w:hAnsi="Calibri" w:cs="Times New Roman"/>
                <w:color w:val="000000"/>
              </w:rPr>
            </w:pPr>
          </w:p>
        </w:tc>
        <w:tc>
          <w:tcPr>
            <w:tcW w:w="1250" w:type="pct"/>
            <w:tcBorders>
              <w:top w:val="nil"/>
              <w:left w:val="nil"/>
              <w:bottom w:val="single" w:sz="4" w:space="0" w:color="auto"/>
              <w:right w:val="single" w:sz="4" w:space="0" w:color="auto"/>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xml:space="preserve">Name and address </w:t>
            </w:r>
          </w:p>
        </w:tc>
        <w:tc>
          <w:tcPr>
            <w:tcW w:w="1250" w:type="pct"/>
            <w:tcBorders>
              <w:top w:val="nil"/>
              <w:left w:val="nil"/>
              <w:bottom w:val="single" w:sz="4" w:space="0" w:color="auto"/>
              <w:right w:val="single" w:sz="4" w:space="0" w:color="auto"/>
            </w:tcBorders>
            <w:shd w:val="clear" w:color="auto" w:fill="auto"/>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Service Tax registration No./(“self” in case of service on which service tax is paid on reverse charge)</w:t>
            </w:r>
          </w:p>
        </w:tc>
      </w:tr>
      <w:tr w:rsidR="003F13A4" w:rsidRPr="003F13A4" w:rsidTr="003F13A4">
        <w:trPr>
          <w:trHeight w:val="30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rsidR="003F13A4" w:rsidRPr="003F13A4" w:rsidRDefault="003F13A4" w:rsidP="003F13A4">
            <w:pPr>
              <w:spacing w:after="0" w:line="240" w:lineRule="auto"/>
              <w:jc w:val="center"/>
              <w:rPr>
                <w:rFonts w:ascii="Calibri" w:eastAsia="Times New Roman" w:hAnsi="Calibri" w:cs="Times New Roman"/>
                <w:color w:val="000000"/>
              </w:rPr>
            </w:pPr>
            <w:r w:rsidRPr="003F13A4">
              <w:rPr>
                <w:rFonts w:ascii="Calibri" w:eastAsia="Times New Roman" w:hAnsi="Calibri" w:cs="Times New Roman"/>
                <w:color w:val="000000"/>
              </w:rPr>
              <w:t>(1)</w:t>
            </w:r>
          </w:p>
        </w:tc>
        <w:tc>
          <w:tcPr>
            <w:tcW w:w="1250" w:type="pct"/>
            <w:tcBorders>
              <w:top w:val="nil"/>
              <w:left w:val="nil"/>
              <w:bottom w:val="single" w:sz="4" w:space="0" w:color="auto"/>
              <w:right w:val="single" w:sz="4" w:space="0" w:color="auto"/>
            </w:tcBorders>
            <w:shd w:val="clear" w:color="auto" w:fill="auto"/>
            <w:noWrap/>
            <w:vAlign w:val="center"/>
            <w:hideMark/>
          </w:tcPr>
          <w:p w:rsidR="003F13A4" w:rsidRPr="003F13A4" w:rsidRDefault="003F13A4" w:rsidP="003F13A4">
            <w:pPr>
              <w:spacing w:after="0" w:line="240" w:lineRule="auto"/>
              <w:jc w:val="center"/>
              <w:rPr>
                <w:rFonts w:ascii="Calibri" w:eastAsia="Times New Roman" w:hAnsi="Calibri" w:cs="Times New Roman"/>
                <w:color w:val="000000"/>
              </w:rPr>
            </w:pPr>
            <w:r w:rsidRPr="003F13A4">
              <w:rPr>
                <w:rFonts w:ascii="Calibri" w:eastAsia="Times New Roman" w:hAnsi="Calibri" w:cs="Times New Roman"/>
                <w:color w:val="000000"/>
              </w:rPr>
              <w:t>(2)</w:t>
            </w:r>
          </w:p>
        </w:tc>
        <w:tc>
          <w:tcPr>
            <w:tcW w:w="1250" w:type="pct"/>
            <w:tcBorders>
              <w:top w:val="nil"/>
              <w:left w:val="nil"/>
              <w:bottom w:val="single" w:sz="4" w:space="0" w:color="auto"/>
              <w:right w:val="single" w:sz="4" w:space="0" w:color="auto"/>
            </w:tcBorders>
            <w:shd w:val="clear" w:color="auto" w:fill="auto"/>
            <w:noWrap/>
            <w:vAlign w:val="center"/>
            <w:hideMark/>
          </w:tcPr>
          <w:p w:rsidR="003F13A4" w:rsidRPr="003F13A4" w:rsidRDefault="003F13A4" w:rsidP="003F13A4">
            <w:pPr>
              <w:spacing w:after="0" w:line="240" w:lineRule="auto"/>
              <w:jc w:val="center"/>
              <w:rPr>
                <w:rFonts w:ascii="Calibri" w:eastAsia="Times New Roman" w:hAnsi="Calibri" w:cs="Times New Roman"/>
                <w:color w:val="000000"/>
              </w:rPr>
            </w:pPr>
            <w:r w:rsidRPr="003F13A4">
              <w:rPr>
                <w:rFonts w:ascii="Calibri" w:eastAsia="Times New Roman" w:hAnsi="Calibri" w:cs="Times New Roman"/>
                <w:color w:val="000000"/>
              </w:rPr>
              <w:t>(3)</w:t>
            </w:r>
          </w:p>
        </w:tc>
        <w:tc>
          <w:tcPr>
            <w:tcW w:w="1250" w:type="pct"/>
            <w:tcBorders>
              <w:top w:val="nil"/>
              <w:left w:val="nil"/>
              <w:bottom w:val="single" w:sz="4" w:space="0" w:color="auto"/>
              <w:right w:val="single" w:sz="4" w:space="0" w:color="auto"/>
            </w:tcBorders>
            <w:shd w:val="clear" w:color="auto" w:fill="auto"/>
            <w:noWrap/>
            <w:vAlign w:val="center"/>
            <w:hideMark/>
          </w:tcPr>
          <w:p w:rsidR="003F13A4" w:rsidRPr="003F13A4" w:rsidRDefault="003F13A4" w:rsidP="003F13A4">
            <w:pPr>
              <w:spacing w:after="0" w:line="240" w:lineRule="auto"/>
              <w:jc w:val="center"/>
              <w:rPr>
                <w:rFonts w:ascii="Calibri" w:eastAsia="Times New Roman" w:hAnsi="Calibri" w:cs="Times New Roman"/>
                <w:color w:val="000000"/>
              </w:rPr>
            </w:pPr>
            <w:r w:rsidRPr="003F13A4">
              <w:rPr>
                <w:rFonts w:ascii="Calibri" w:eastAsia="Times New Roman" w:hAnsi="Calibri" w:cs="Times New Roman"/>
                <w:color w:val="000000"/>
              </w:rPr>
              <w:t>(4)</w:t>
            </w:r>
          </w:p>
        </w:tc>
      </w:tr>
      <w:tr w:rsidR="003F13A4" w:rsidRPr="003F13A4" w:rsidTr="003F13A4">
        <w:trPr>
          <w:trHeight w:val="30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w:t>
            </w:r>
          </w:p>
        </w:tc>
        <w:tc>
          <w:tcPr>
            <w:tcW w:w="1250" w:type="pct"/>
            <w:tcBorders>
              <w:top w:val="nil"/>
              <w:left w:val="nil"/>
              <w:bottom w:val="single" w:sz="4" w:space="0" w:color="auto"/>
              <w:right w:val="single" w:sz="4" w:space="0" w:color="auto"/>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w:t>
            </w:r>
          </w:p>
        </w:tc>
        <w:tc>
          <w:tcPr>
            <w:tcW w:w="1250" w:type="pct"/>
            <w:tcBorders>
              <w:top w:val="nil"/>
              <w:left w:val="nil"/>
              <w:bottom w:val="single" w:sz="4" w:space="0" w:color="auto"/>
              <w:right w:val="single" w:sz="4" w:space="0" w:color="auto"/>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w:t>
            </w:r>
          </w:p>
        </w:tc>
        <w:tc>
          <w:tcPr>
            <w:tcW w:w="1250" w:type="pct"/>
            <w:tcBorders>
              <w:top w:val="nil"/>
              <w:left w:val="nil"/>
              <w:bottom w:val="single" w:sz="4" w:space="0" w:color="auto"/>
              <w:right w:val="single" w:sz="4" w:space="0" w:color="auto"/>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w:t>
            </w:r>
          </w:p>
        </w:tc>
      </w:tr>
      <w:tr w:rsidR="003F13A4" w:rsidRPr="003F13A4" w:rsidTr="003F13A4">
        <w:trPr>
          <w:trHeight w:val="300"/>
        </w:trPr>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r>
      <w:tr w:rsidR="003F13A4" w:rsidRPr="003F13A4" w:rsidTr="003F13A4">
        <w:trPr>
          <w:trHeight w:val="1515"/>
        </w:trPr>
        <w:tc>
          <w:tcPr>
            <w:tcW w:w="5000" w:type="pct"/>
            <w:gridSpan w:val="4"/>
            <w:tcBorders>
              <w:top w:val="nil"/>
              <w:left w:val="nil"/>
              <w:bottom w:val="nil"/>
              <w:right w:val="nil"/>
            </w:tcBorders>
            <w:shd w:val="clear" w:color="auto" w:fill="auto"/>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xml:space="preserve">(vii) I/We undertake that in case the services on which exemption has been claimed were not exclusively used for </w:t>
            </w:r>
            <w:proofErr w:type="spellStart"/>
            <w:r w:rsidRPr="003F13A4">
              <w:rPr>
                <w:rFonts w:ascii="Calibri" w:eastAsia="Times New Roman" w:hAnsi="Calibri" w:cs="Times New Roman"/>
                <w:color w:val="000000"/>
              </w:rPr>
              <w:t>authorised</w:t>
            </w:r>
            <w:proofErr w:type="spellEnd"/>
            <w:r w:rsidRPr="003F13A4">
              <w:rPr>
                <w:rFonts w:ascii="Calibri" w:eastAsia="Times New Roman" w:hAnsi="Calibri" w:cs="Times New Roman"/>
                <w:color w:val="000000"/>
              </w:rPr>
              <w:t xml:space="preserve"> operation or were found not to have been used exclusively for </w:t>
            </w:r>
            <w:proofErr w:type="spellStart"/>
            <w:r w:rsidRPr="003F13A4">
              <w:rPr>
                <w:rFonts w:ascii="Calibri" w:eastAsia="Times New Roman" w:hAnsi="Calibri" w:cs="Times New Roman"/>
                <w:color w:val="000000"/>
              </w:rPr>
              <w:t>authorised</w:t>
            </w:r>
            <w:proofErr w:type="spellEnd"/>
            <w:r w:rsidRPr="003F13A4">
              <w:rPr>
                <w:rFonts w:ascii="Calibri" w:eastAsia="Times New Roman" w:hAnsi="Calibri" w:cs="Times New Roman"/>
                <w:color w:val="000000"/>
              </w:rPr>
              <w:t xml:space="preserve"> operation, we shall pay to the government an amount that is claimed by way of exemption from service tax along with interest as applicable on delayed payment of service tax under the provisions of the said Act read with the rules made thereunder. </w:t>
            </w:r>
          </w:p>
        </w:tc>
      </w:tr>
      <w:tr w:rsidR="003F13A4" w:rsidRPr="003F13A4" w:rsidTr="003F13A4">
        <w:trPr>
          <w:trHeight w:val="300"/>
        </w:trPr>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r>
      <w:tr w:rsidR="003F13A4" w:rsidRPr="003F13A4" w:rsidTr="003F13A4">
        <w:trPr>
          <w:trHeight w:val="300"/>
        </w:trPr>
        <w:tc>
          <w:tcPr>
            <w:tcW w:w="5000" w:type="pct"/>
            <w:gridSpan w:val="4"/>
            <w:tcBorders>
              <w:top w:val="nil"/>
              <w:left w:val="nil"/>
              <w:bottom w:val="nil"/>
              <w:right w:val="nil"/>
            </w:tcBorders>
            <w:shd w:val="clear" w:color="auto" w:fill="auto"/>
            <w:noWrap/>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 xml:space="preserve">Signature and name of </w:t>
            </w:r>
            <w:proofErr w:type="spellStart"/>
            <w:r w:rsidRPr="003F13A4">
              <w:rPr>
                <w:rFonts w:ascii="Calibri" w:eastAsia="Times New Roman" w:hAnsi="Calibri" w:cs="Times New Roman"/>
                <w:color w:val="000000"/>
              </w:rPr>
              <w:t>authorised</w:t>
            </w:r>
            <w:proofErr w:type="spellEnd"/>
            <w:r w:rsidRPr="003F13A4">
              <w:rPr>
                <w:rFonts w:ascii="Calibri" w:eastAsia="Times New Roman" w:hAnsi="Calibri" w:cs="Times New Roman"/>
                <w:color w:val="000000"/>
              </w:rPr>
              <w:t xml:space="preserve"> person with stamp</w:t>
            </w:r>
          </w:p>
        </w:tc>
      </w:tr>
      <w:tr w:rsidR="003F13A4" w:rsidRPr="003F13A4" w:rsidTr="003F13A4">
        <w:trPr>
          <w:trHeight w:val="300"/>
        </w:trPr>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Date:</w:t>
            </w: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r>
      <w:tr w:rsidR="003F13A4" w:rsidRPr="003F13A4" w:rsidTr="003F13A4">
        <w:trPr>
          <w:trHeight w:val="300"/>
        </w:trPr>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Place:</w:t>
            </w: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r>
      <w:tr w:rsidR="003F13A4" w:rsidRPr="003F13A4" w:rsidTr="003F13A4">
        <w:trPr>
          <w:trHeight w:val="300"/>
        </w:trPr>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r>
      <w:tr w:rsidR="003F13A4" w:rsidRPr="003F13A4" w:rsidTr="003F13A4">
        <w:trPr>
          <w:trHeight w:val="300"/>
        </w:trPr>
        <w:tc>
          <w:tcPr>
            <w:tcW w:w="5000" w:type="pct"/>
            <w:gridSpan w:val="4"/>
            <w:tcBorders>
              <w:top w:val="nil"/>
              <w:left w:val="nil"/>
              <w:bottom w:val="nil"/>
              <w:right w:val="nil"/>
            </w:tcBorders>
            <w:shd w:val="clear" w:color="auto" w:fill="auto"/>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I have verified the above declaration; it is correct</w:t>
            </w:r>
          </w:p>
        </w:tc>
      </w:tr>
      <w:tr w:rsidR="003F13A4" w:rsidRPr="003F13A4" w:rsidTr="003F13A4">
        <w:trPr>
          <w:trHeight w:val="300"/>
        </w:trPr>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Calibri" w:eastAsia="Times New Roman" w:hAnsi="Calibri" w:cs="Times New Roman"/>
                <w:color w:val="00000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c>
          <w:tcPr>
            <w:tcW w:w="1250" w:type="pct"/>
            <w:tcBorders>
              <w:top w:val="nil"/>
              <w:left w:val="nil"/>
              <w:bottom w:val="nil"/>
              <w:right w:val="nil"/>
            </w:tcBorders>
            <w:shd w:val="clear" w:color="auto" w:fill="auto"/>
            <w:noWrap/>
            <w:vAlign w:val="bottom"/>
            <w:hideMark/>
          </w:tcPr>
          <w:p w:rsidR="003F13A4" w:rsidRPr="003F13A4" w:rsidRDefault="003F13A4" w:rsidP="003F13A4">
            <w:pPr>
              <w:spacing w:after="0" w:line="240" w:lineRule="auto"/>
              <w:rPr>
                <w:rFonts w:ascii="Times New Roman" w:eastAsia="Times New Roman" w:hAnsi="Times New Roman" w:cs="Times New Roman"/>
                <w:sz w:val="20"/>
                <w:szCs w:val="20"/>
              </w:rPr>
            </w:pPr>
          </w:p>
        </w:tc>
      </w:tr>
      <w:tr w:rsidR="003F13A4" w:rsidRPr="003F13A4" w:rsidTr="003F13A4">
        <w:trPr>
          <w:trHeight w:val="795"/>
        </w:trPr>
        <w:tc>
          <w:tcPr>
            <w:tcW w:w="5000" w:type="pct"/>
            <w:gridSpan w:val="4"/>
            <w:tcBorders>
              <w:top w:val="nil"/>
              <w:left w:val="nil"/>
              <w:bottom w:val="nil"/>
              <w:right w:val="nil"/>
            </w:tcBorders>
            <w:shd w:val="clear" w:color="auto" w:fill="auto"/>
            <w:hideMark/>
          </w:tcPr>
          <w:p w:rsidR="003F13A4" w:rsidRPr="003F13A4" w:rsidRDefault="003F13A4" w:rsidP="003F13A4">
            <w:pPr>
              <w:spacing w:after="0" w:line="240" w:lineRule="auto"/>
              <w:rPr>
                <w:rFonts w:ascii="Calibri" w:eastAsia="Times New Roman" w:hAnsi="Calibri" w:cs="Times New Roman"/>
                <w:color w:val="000000"/>
              </w:rPr>
            </w:pPr>
            <w:r w:rsidRPr="003F13A4">
              <w:rPr>
                <w:rFonts w:ascii="Calibri" w:eastAsia="Times New Roman" w:hAnsi="Calibri" w:cs="Times New Roman"/>
                <w:color w:val="000000"/>
              </w:rPr>
              <w:t>Signature, date and stamp of the Specified Officer of the SEZ Unit /Developer (Specified Officer shall retain a copy of the verified declaration, for the purpose of record)</w:t>
            </w:r>
          </w:p>
        </w:tc>
      </w:tr>
    </w:tbl>
    <w:p w:rsidR="000242B8" w:rsidRDefault="003F13A4"/>
    <w:sectPr w:rsidR="00024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A4"/>
    <w:rsid w:val="003F13A4"/>
    <w:rsid w:val="007E66C4"/>
    <w:rsid w:val="00F6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FB8AD-2204-434B-AC1E-5AE793D4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0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2015-04-14T08:40:00Z</dcterms:created>
  <dcterms:modified xsi:type="dcterms:W3CDTF">2015-04-14T08:41:00Z</dcterms:modified>
</cp:coreProperties>
</file>